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3E" w:rsidRDefault="00D9082C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794D3E" w:rsidRDefault="00D9082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950"/>
        <w:gridCol w:w="1950"/>
        <w:gridCol w:w="1950"/>
        <w:gridCol w:w="2024"/>
      </w:tblGrid>
      <w:tr w:rsidR="007B59DC" w:rsidRPr="007B59DC" w:rsidTr="00920D69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9DC" w:rsidRPr="007B59DC" w:rsidRDefault="007B59DC" w:rsidP="007B59D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15.12.2023</w:t>
            </w:r>
          </w:p>
        </w:tc>
        <w:tc>
          <w:tcPr>
            <w:tcW w:w="1000" w:type="pct"/>
          </w:tcPr>
          <w:p w:rsidR="007B59DC" w:rsidRPr="007B59DC" w:rsidRDefault="007B59DC" w:rsidP="007B59D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7B59DC" w:rsidRPr="007B59DC" w:rsidRDefault="007B59DC" w:rsidP="007B59D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7B59DC" w:rsidRPr="007B59DC" w:rsidRDefault="007B59DC" w:rsidP="007B59D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B59D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9DC" w:rsidRPr="007B59DC" w:rsidRDefault="007B59DC" w:rsidP="007B59D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670-П</w:t>
            </w:r>
          </w:p>
        </w:tc>
      </w:tr>
    </w:tbl>
    <w:p w:rsidR="00794D3E" w:rsidRDefault="00D9082C" w:rsidP="00590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8F38C4" w:rsidRPr="000D509A" w:rsidRDefault="008F38C4" w:rsidP="008F38C4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09A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Pr="000D509A">
        <w:rPr>
          <w:rFonts w:ascii="Times New Roman" w:hAnsi="Times New Roman" w:cs="Times New Roman"/>
          <w:b/>
          <w:sz w:val="28"/>
          <w:szCs w:val="28"/>
        </w:rPr>
        <w:t xml:space="preserve">положений </w:t>
      </w:r>
      <w:r w:rsidRPr="00F954EC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954EC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br/>
        <w:t>от 10.01.2002 № 7-ФЗ «</w:t>
      </w:r>
      <w:r w:rsidRPr="00F954EC">
        <w:rPr>
          <w:rFonts w:ascii="Times New Roman" w:hAnsi="Times New Roman" w:cs="Times New Roman"/>
          <w:b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2F93" w:rsidRPr="00EF6876" w:rsidRDefault="008F38C4" w:rsidP="00C92567">
      <w:pPr>
        <w:tabs>
          <w:tab w:val="left" w:pos="7938"/>
        </w:tabs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r w:rsidRPr="00F954EC">
        <w:rPr>
          <w:rFonts w:ascii="Times New Roman" w:hAnsi="Times New Roman" w:cs="Times New Roman"/>
          <w:sz w:val="28"/>
          <w:szCs w:val="28"/>
        </w:rPr>
        <w:t xml:space="preserve">отдельных положений Федерального закона от 10.01.2002 </w:t>
      </w:r>
      <w:r>
        <w:rPr>
          <w:rFonts w:ascii="Times New Roman" w:hAnsi="Times New Roman" w:cs="Times New Roman"/>
          <w:sz w:val="28"/>
          <w:szCs w:val="28"/>
        </w:rPr>
        <w:t>№ 7-ФЗ «</w:t>
      </w:r>
      <w:r w:rsidRPr="00F954EC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E2F93" w:rsidRPr="00EF6876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Кировской области ПОСТАНОВЛЯЕТ:</w:t>
      </w:r>
    </w:p>
    <w:p w:rsidR="00C26DAD" w:rsidRPr="00EF6876" w:rsidRDefault="00C26DAD" w:rsidP="00C92567">
      <w:pPr>
        <w:pStyle w:val="ad"/>
        <w:numPr>
          <w:ilvl w:val="0"/>
          <w:numId w:val="7"/>
        </w:numPr>
        <w:tabs>
          <w:tab w:val="left" w:pos="1418"/>
          <w:tab w:val="left" w:pos="7513"/>
          <w:tab w:val="left" w:pos="7655"/>
          <w:tab w:val="left" w:pos="7797"/>
        </w:tabs>
        <w:suppressAutoHyphens/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876">
        <w:rPr>
          <w:rFonts w:ascii="Times New Roman" w:hAnsi="Times New Roman"/>
          <w:sz w:val="28"/>
          <w:szCs w:val="28"/>
        </w:rPr>
        <w:t xml:space="preserve">Определить министерство охраны окружающей среды Кировской области органом исполнительной власти Кировской области, уполномоченным на разработку и утверждение плана мероприятий, указанных в пункте 1 </w:t>
      </w:r>
      <w:r w:rsidR="00511F5D">
        <w:rPr>
          <w:rFonts w:ascii="Times New Roman" w:hAnsi="Times New Roman"/>
          <w:sz w:val="28"/>
          <w:szCs w:val="28"/>
        </w:rPr>
        <w:br/>
      </w:r>
      <w:r w:rsidRPr="00EF6876">
        <w:rPr>
          <w:rFonts w:ascii="Times New Roman" w:hAnsi="Times New Roman"/>
          <w:sz w:val="28"/>
          <w:szCs w:val="28"/>
        </w:rPr>
        <w:t>статьи 16.6, пункте 1 статьи 75.1 и пункте 1 статьи 78.2 Федерального закона «Об</w:t>
      </w:r>
      <w:r w:rsidR="0061643A">
        <w:rPr>
          <w:rFonts w:ascii="Times New Roman" w:hAnsi="Times New Roman"/>
          <w:sz w:val="28"/>
          <w:szCs w:val="28"/>
        </w:rPr>
        <w:t> </w:t>
      </w:r>
      <w:r w:rsidRPr="00EF6876">
        <w:rPr>
          <w:rFonts w:ascii="Times New Roman" w:hAnsi="Times New Roman"/>
          <w:sz w:val="28"/>
          <w:szCs w:val="28"/>
        </w:rPr>
        <w:t>охр</w:t>
      </w:r>
      <w:r w:rsidR="00CB57AA">
        <w:rPr>
          <w:rFonts w:ascii="Times New Roman" w:hAnsi="Times New Roman"/>
          <w:sz w:val="28"/>
          <w:szCs w:val="28"/>
        </w:rPr>
        <w:t>ане окружающей среды»</w:t>
      </w:r>
      <w:r w:rsidR="00C37773">
        <w:rPr>
          <w:rFonts w:ascii="Times New Roman" w:hAnsi="Times New Roman"/>
          <w:sz w:val="28"/>
          <w:szCs w:val="28"/>
        </w:rPr>
        <w:t>,</w:t>
      </w:r>
      <w:r w:rsidR="00CB57AA">
        <w:rPr>
          <w:rFonts w:ascii="Times New Roman" w:hAnsi="Times New Roman"/>
          <w:sz w:val="28"/>
          <w:szCs w:val="28"/>
        </w:rPr>
        <w:t xml:space="preserve"> </w:t>
      </w:r>
      <w:r w:rsidR="007B3034" w:rsidRPr="00EF6876">
        <w:rPr>
          <w:rFonts w:ascii="Times New Roman" w:hAnsi="Times New Roman"/>
          <w:sz w:val="28"/>
          <w:szCs w:val="28"/>
        </w:rPr>
        <w:t>Кировской области</w:t>
      </w:r>
      <w:r w:rsidR="007B3034">
        <w:rPr>
          <w:rFonts w:ascii="Times New Roman" w:hAnsi="Times New Roman"/>
          <w:sz w:val="28"/>
          <w:szCs w:val="28"/>
        </w:rPr>
        <w:t xml:space="preserve"> </w:t>
      </w:r>
      <w:r w:rsidR="00CB57AA">
        <w:rPr>
          <w:rFonts w:ascii="Times New Roman" w:hAnsi="Times New Roman"/>
          <w:sz w:val="28"/>
          <w:szCs w:val="28"/>
        </w:rPr>
        <w:t>(далее – п</w:t>
      </w:r>
      <w:r w:rsidRPr="00EF6876">
        <w:rPr>
          <w:rFonts w:ascii="Times New Roman" w:hAnsi="Times New Roman"/>
          <w:sz w:val="28"/>
          <w:szCs w:val="28"/>
        </w:rPr>
        <w:t>лан природоохранных мероприятий)</w:t>
      </w:r>
      <w:r w:rsidR="0029763D" w:rsidRPr="00EF6876">
        <w:rPr>
          <w:rFonts w:ascii="Times New Roman" w:hAnsi="Times New Roman"/>
          <w:sz w:val="28"/>
          <w:szCs w:val="28"/>
        </w:rPr>
        <w:t>, реализуемых (планируемых к реализации) за счет средств областного бюджета</w:t>
      </w:r>
      <w:r w:rsidR="0021676C">
        <w:rPr>
          <w:rFonts w:ascii="Times New Roman" w:hAnsi="Times New Roman"/>
          <w:sz w:val="28"/>
          <w:szCs w:val="28"/>
        </w:rPr>
        <w:t xml:space="preserve"> </w:t>
      </w:r>
      <w:r w:rsidR="00BB0E30">
        <w:rPr>
          <w:rFonts w:ascii="Times New Roman" w:hAnsi="Times New Roman"/>
          <w:sz w:val="28"/>
          <w:szCs w:val="28"/>
        </w:rPr>
        <w:t>и (или) местн</w:t>
      </w:r>
      <w:r w:rsidR="0021676C">
        <w:rPr>
          <w:rFonts w:ascii="Times New Roman" w:hAnsi="Times New Roman"/>
          <w:sz w:val="28"/>
          <w:szCs w:val="28"/>
        </w:rPr>
        <w:t>ых</w:t>
      </w:r>
      <w:r w:rsidR="0029763D" w:rsidRPr="00EF6876">
        <w:rPr>
          <w:rFonts w:ascii="Times New Roman" w:hAnsi="Times New Roman"/>
          <w:sz w:val="28"/>
          <w:szCs w:val="28"/>
        </w:rPr>
        <w:t xml:space="preserve"> </w:t>
      </w:r>
      <w:r w:rsidR="00BB0E30">
        <w:rPr>
          <w:rFonts w:ascii="Times New Roman" w:hAnsi="Times New Roman"/>
          <w:sz w:val="28"/>
          <w:szCs w:val="28"/>
        </w:rPr>
        <w:t>бюджет</w:t>
      </w:r>
      <w:r w:rsidR="0021676C">
        <w:rPr>
          <w:rFonts w:ascii="Times New Roman" w:hAnsi="Times New Roman"/>
          <w:sz w:val="28"/>
          <w:szCs w:val="28"/>
        </w:rPr>
        <w:t>ов</w:t>
      </w:r>
      <w:r w:rsidR="0029763D" w:rsidRPr="00EF6876">
        <w:rPr>
          <w:rFonts w:ascii="Times New Roman" w:hAnsi="Times New Roman"/>
          <w:sz w:val="28"/>
          <w:szCs w:val="28"/>
        </w:rPr>
        <w:t xml:space="preserve">, поступивших от платы за негативное воздействие на окружающую среду, </w:t>
      </w:r>
      <w:r w:rsidR="00A045DF" w:rsidRPr="00EF6876">
        <w:rPr>
          <w:rFonts w:ascii="Times New Roman" w:hAnsi="Times New Roman"/>
          <w:sz w:val="28"/>
          <w:szCs w:val="28"/>
        </w:rPr>
        <w:t>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 вследствие нарушений обязательных требований, а также от платежей</w:t>
      </w:r>
      <w:r w:rsidR="00CB57AA">
        <w:rPr>
          <w:rFonts w:ascii="Times New Roman" w:hAnsi="Times New Roman"/>
          <w:sz w:val="28"/>
          <w:szCs w:val="28"/>
        </w:rPr>
        <w:t>, уплачиваемых</w:t>
      </w:r>
      <w:r w:rsidR="00A045DF" w:rsidRPr="00EF6876">
        <w:rPr>
          <w:rFonts w:ascii="Times New Roman" w:hAnsi="Times New Roman"/>
          <w:sz w:val="28"/>
          <w:szCs w:val="28"/>
        </w:rPr>
        <w:t xml:space="preserve"> при добровольном возмещении такого вреда</w:t>
      </w:r>
      <w:r w:rsidR="0029763D" w:rsidRPr="00EF6876">
        <w:rPr>
          <w:rFonts w:ascii="Times New Roman" w:hAnsi="Times New Roman"/>
          <w:sz w:val="28"/>
          <w:szCs w:val="28"/>
        </w:rPr>
        <w:t xml:space="preserve"> (далее – экологические платежи)</w:t>
      </w:r>
      <w:r w:rsidR="00CB57AA">
        <w:rPr>
          <w:rFonts w:ascii="Times New Roman" w:hAnsi="Times New Roman"/>
          <w:sz w:val="28"/>
          <w:szCs w:val="28"/>
        </w:rPr>
        <w:t>,</w:t>
      </w:r>
      <w:r w:rsidR="0029763D" w:rsidRPr="00EF6876">
        <w:rPr>
          <w:rFonts w:ascii="Times New Roman" w:hAnsi="Times New Roman"/>
          <w:sz w:val="28"/>
          <w:szCs w:val="28"/>
        </w:rPr>
        <w:t xml:space="preserve"> в установленном Правительством Российской Федерации порядке.</w:t>
      </w:r>
    </w:p>
    <w:p w:rsidR="00C92567" w:rsidRPr="00DC075F" w:rsidRDefault="00C92567" w:rsidP="00C92567">
      <w:pPr>
        <w:pStyle w:val="ad"/>
        <w:numPr>
          <w:ilvl w:val="0"/>
          <w:numId w:val="7"/>
        </w:numPr>
        <w:tabs>
          <w:tab w:val="left" w:pos="1418"/>
          <w:tab w:val="left" w:pos="7513"/>
          <w:tab w:val="left" w:pos="7655"/>
          <w:tab w:val="left" w:pos="7797"/>
        </w:tabs>
        <w:suppressAutoHyphens/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Pr="00EF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6876">
        <w:rPr>
          <w:rFonts w:ascii="Times New Roman" w:hAnsi="Times New Roman"/>
          <w:sz w:val="28"/>
          <w:szCs w:val="28"/>
        </w:rPr>
        <w:t xml:space="preserve">Порядок </w:t>
      </w:r>
      <w:r w:rsidRPr="00994EAB">
        <w:rPr>
          <w:rFonts w:ascii="Times New Roman" w:hAnsi="Times New Roman"/>
          <w:sz w:val="28"/>
          <w:szCs w:val="28"/>
        </w:rPr>
        <w:t xml:space="preserve">взаимодействия органов исполнительной власти </w:t>
      </w:r>
      <w:r w:rsidR="0026688E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994EAB">
        <w:rPr>
          <w:rFonts w:ascii="Times New Roman" w:hAnsi="Times New Roman"/>
          <w:sz w:val="28"/>
          <w:szCs w:val="28"/>
        </w:rPr>
        <w:t xml:space="preserve">и органов местного самоуправления </w:t>
      </w:r>
      <w:r w:rsidRPr="00994EA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 Кировской области</w:t>
      </w:r>
      <w:r w:rsidRPr="00994EAB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Pr="00994EAB">
        <w:rPr>
          <w:rFonts w:ascii="Times New Roman" w:hAnsi="Times New Roman" w:cs="Times New Roman"/>
          <w:sz w:val="28"/>
          <w:szCs w:val="28"/>
        </w:rPr>
        <w:t>отдельных положений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10.01.2002 №</w:t>
      </w:r>
      <w:r w:rsidRPr="00994EAB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 xml:space="preserve">«Об охране окружающей среды» </w:t>
      </w:r>
      <w:r w:rsidR="000B7138">
        <w:rPr>
          <w:rFonts w:ascii="Times New Roman" w:hAnsi="Times New Roman" w:cs="Times New Roman"/>
          <w:sz w:val="28"/>
          <w:szCs w:val="28"/>
        </w:rPr>
        <w:br/>
      </w:r>
      <w:r w:rsidR="0059169F">
        <w:rPr>
          <w:rFonts w:ascii="Times New Roman" w:hAnsi="Times New Roman"/>
          <w:sz w:val="28"/>
          <w:szCs w:val="28"/>
        </w:rPr>
        <w:t>(далее – Порядок)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92567" w:rsidRDefault="00C92567" w:rsidP="00C92567">
      <w:pPr>
        <w:pStyle w:val="ad"/>
        <w:numPr>
          <w:ilvl w:val="0"/>
          <w:numId w:val="7"/>
        </w:numPr>
        <w:tabs>
          <w:tab w:val="left" w:pos="1418"/>
          <w:tab w:val="left" w:pos="7513"/>
          <w:tab w:val="left" w:pos="7655"/>
          <w:tab w:val="left" w:pos="7797"/>
        </w:tabs>
        <w:suppressAutoHyphens/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органам местного самоуправления муниципальных образований Кировской области руководствоваться положениями Порядка по вопросам формирования и реализации плана природоохранных мероприятий, а также по вопросам целевого использования экологических платежей.</w:t>
      </w:r>
    </w:p>
    <w:p w:rsidR="00013B8F" w:rsidRPr="00013B8F" w:rsidRDefault="00013B8F" w:rsidP="00C92567">
      <w:pPr>
        <w:pStyle w:val="ad"/>
        <w:numPr>
          <w:ilvl w:val="0"/>
          <w:numId w:val="7"/>
        </w:numPr>
        <w:tabs>
          <w:tab w:val="left" w:pos="1418"/>
        </w:tabs>
        <w:suppressAutoHyphens/>
        <w:spacing w:after="0" w:line="3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Признать утратившим силу распоряжение Правительства Кировской области от 18.08.2022 № 205 «Об определении уполномоченного органа исполнительной власти Кировской области».</w:t>
      </w:r>
    </w:p>
    <w:p w:rsidR="000729C8" w:rsidRPr="00EF6876" w:rsidRDefault="000729C8" w:rsidP="00C92567">
      <w:pPr>
        <w:pStyle w:val="ad"/>
        <w:numPr>
          <w:ilvl w:val="0"/>
          <w:numId w:val="7"/>
        </w:numPr>
        <w:tabs>
          <w:tab w:val="left" w:pos="1418"/>
          <w:tab w:val="left" w:pos="7513"/>
          <w:tab w:val="left" w:pos="7655"/>
          <w:tab w:val="left" w:pos="7797"/>
        </w:tabs>
        <w:suppressAutoHyphens/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r w:rsidR="00013B8F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на министерство охраны окружающей среды Кировской области.</w:t>
      </w:r>
    </w:p>
    <w:p w:rsidR="007F786B" w:rsidRPr="007F786B" w:rsidRDefault="007F786B" w:rsidP="00C92567">
      <w:pPr>
        <w:pStyle w:val="ad"/>
        <w:numPr>
          <w:ilvl w:val="0"/>
          <w:numId w:val="7"/>
        </w:numPr>
        <w:tabs>
          <w:tab w:val="left" w:pos="1418"/>
        </w:tabs>
        <w:suppressAutoHyphens/>
        <w:spacing w:after="0" w:line="3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 опубликования</w:t>
      </w:r>
      <w:r w:rsidR="002167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2E43" w:rsidRDefault="00D42E43" w:rsidP="00D61EEC">
      <w:pPr>
        <w:widowControl w:val="0"/>
        <w:tabs>
          <w:tab w:val="left" w:pos="4536"/>
        </w:tabs>
        <w:spacing w:before="720" w:after="0" w:line="420" w:lineRule="exact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D42E43" w:rsidRDefault="007B59DC" w:rsidP="00D42E43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0729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2E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29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2E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А.В. Соколов</w:t>
      </w:r>
      <w:bookmarkStart w:id="0" w:name="_GoBack"/>
      <w:bookmarkEnd w:id="0"/>
    </w:p>
    <w:sectPr w:rsidR="00D42E43" w:rsidSect="00DD7EE8">
      <w:headerReference w:type="default" r:id="rId8"/>
      <w:headerReference w:type="first" r:id="rId9"/>
      <w:pgSz w:w="11906" w:h="16838"/>
      <w:pgMar w:top="1701" w:right="737" w:bottom="1021" w:left="1559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B9" w:rsidRDefault="00FD65B9" w:rsidP="00794D3E">
      <w:pPr>
        <w:spacing w:after="0" w:line="240" w:lineRule="auto"/>
      </w:pPr>
      <w:r>
        <w:separator/>
      </w:r>
    </w:p>
  </w:endnote>
  <w:endnote w:type="continuationSeparator" w:id="0">
    <w:p w:rsidR="00FD65B9" w:rsidRDefault="00FD65B9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B9" w:rsidRDefault="00FD65B9" w:rsidP="00794D3E">
      <w:pPr>
        <w:spacing w:after="0" w:line="240" w:lineRule="auto"/>
      </w:pPr>
      <w:r>
        <w:separator/>
      </w:r>
    </w:p>
  </w:footnote>
  <w:footnote w:type="continuationSeparator" w:id="0">
    <w:p w:rsidR="00FD65B9" w:rsidRDefault="00FD65B9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582751"/>
      <w:docPartObj>
        <w:docPartGallery w:val="Page Numbers (Top of Page)"/>
        <w:docPartUnique/>
      </w:docPartObj>
    </w:sdtPr>
    <w:sdtEndPr/>
    <w:sdtContent>
      <w:p w:rsidR="00FC70F0" w:rsidRDefault="00FC70F0" w:rsidP="00186ABD">
        <w:pPr>
          <w:pStyle w:val="10"/>
          <w:jc w:val="center"/>
        </w:pPr>
      </w:p>
      <w:p w:rsidR="00FC70F0" w:rsidRDefault="001C7A85" w:rsidP="00186ABD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FC70F0"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7B59DC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0F0" w:rsidRDefault="00FC70F0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6643"/>
    <w:multiLevelType w:val="multilevel"/>
    <w:tmpl w:val="E1A89CC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1CF3468C"/>
    <w:multiLevelType w:val="hybridMultilevel"/>
    <w:tmpl w:val="8AE4C574"/>
    <w:lvl w:ilvl="0" w:tplc="18782CB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A512DA"/>
    <w:multiLevelType w:val="hybridMultilevel"/>
    <w:tmpl w:val="305A51B0"/>
    <w:lvl w:ilvl="0" w:tplc="3C70DE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F905F9"/>
    <w:multiLevelType w:val="hybridMultilevel"/>
    <w:tmpl w:val="4FAE5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39416E"/>
    <w:multiLevelType w:val="hybridMultilevel"/>
    <w:tmpl w:val="A6F45296"/>
    <w:lvl w:ilvl="0" w:tplc="A4C24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8311D13"/>
    <w:multiLevelType w:val="hybridMultilevel"/>
    <w:tmpl w:val="C9B4713A"/>
    <w:lvl w:ilvl="0" w:tplc="8E2225A4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F813075"/>
    <w:multiLevelType w:val="multilevel"/>
    <w:tmpl w:val="589CD2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684E4E0F"/>
    <w:multiLevelType w:val="multilevel"/>
    <w:tmpl w:val="BE266FC2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  <w:color w:val="auto"/>
      </w:rPr>
    </w:lvl>
  </w:abstractNum>
  <w:abstractNum w:abstractNumId="10">
    <w:nsid w:val="7BF54263"/>
    <w:multiLevelType w:val="multilevel"/>
    <w:tmpl w:val="3EE65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D3E"/>
    <w:rsid w:val="00010ED8"/>
    <w:rsid w:val="00013B8F"/>
    <w:rsid w:val="00030169"/>
    <w:rsid w:val="00031D48"/>
    <w:rsid w:val="00052F59"/>
    <w:rsid w:val="0005728F"/>
    <w:rsid w:val="00063BD3"/>
    <w:rsid w:val="00066BAE"/>
    <w:rsid w:val="000729C8"/>
    <w:rsid w:val="00081CF1"/>
    <w:rsid w:val="00091703"/>
    <w:rsid w:val="0009594B"/>
    <w:rsid w:val="000A0523"/>
    <w:rsid w:val="000A33AD"/>
    <w:rsid w:val="000B48FB"/>
    <w:rsid w:val="000B6BA1"/>
    <w:rsid w:val="000B7138"/>
    <w:rsid w:val="000C29F9"/>
    <w:rsid w:val="000C5219"/>
    <w:rsid w:val="000C61EA"/>
    <w:rsid w:val="000C62D5"/>
    <w:rsid w:val="000C6922"/>
    <w:rsid w:val="000D599D"/>
    <w:rsid w:val="000D7506"/>
    <w:rsid w:val="000E0BC4"/>
    <w:rsid w:val="000E48AA"/>
    <w:rsid w:val="000F2051"/>
    <w:rsid w:val="000F4FEE"/>
    <w:rsid w:val="00106D61"/>
    <w:rsid w:val="00111CA8"/>
    <w:rsid w:val="00112F79"/>
    <w:rsid w:val="001139F6"/>
    <w:rsid w:val="0011797B"/>
    <w:rsid w:val="00123790"/>
    <w:rsid w:val="00144F63"/>
    <w:rsid w:val="00146DEC"/>
    <w:rsid w:val="001509ED"/>
    <w:rsid w:val="00150A9C"/>
    <w:rsid w:val="00165A09"/>
    <w:rsid w:val="00165CE2"/>
    <w:rsid w:val="00181AA9"/>
    <w:rsid w:val="00182053"/>
    <w:rsid w:val="001867FE"/>
    <w:rsid w:val="00186ABD"/>
    <w:rsid w:val="00187171"/>
    <w:rsid w:val="00187AB2"/>
    <w:rsid w:val="0019439C"/>
    <w:rsid w:val="00197A06"/>
    <w:rsid w:val="001C1695"/>
    <w:rsid w:val="001C59D8"/>
    <w:rsid w:val="001C71ED"/>
    <w:rsid w:val="001C7A85"/>
    <w:rsid w:val="001D3CE9"/>
    <w:rsid w:val="001D76B5"/>
    <w:rsid w:val="001E0189"/>
    <w:rsid w:val="001E601D"/>
    <w:rsid w:val="001F0151"/>
    <w:rsid w:val="00202AF6"/>
    <w:rsid w:val="00202F65"/>
    <w:rsid w:val="00204130"/>
    <w:rsid w:val="002068D6"/>
    <w:rsid w:val="00210FB8"/>
    <w:rsid w:val="0021676C"/>
    <w:rsid w:val="0023555D"/>
    <w:rsid w:val="00244CB2"/>
    <w:rsid w:val="0026688E"/>
    <w:rsid w:val="002756CB"/>
    <w:rsid w:val="0028693C"/>
    <w:rsid w:val="00292D8F"/>
    <w:rsid w:val="00295747"/>
    <w:rsid w:val="0029763D"/>
    <w:rsid w:val="002B0053"/>
    <w:rsid w:val="002B1690"/>
    <w:rsid w:val="002C0EA5"/>
    <w:rsid w:val="002C2222"/>
    <w:rsid w:val="002C5AA3"/>
    <w:rsid w:val="002C62D0"/>
    <w:rsid w:val="002D0915"/>
    <w:rsid w:val="002D12BF"/>
    <w:rsid w:val="002D2BF9"/>
    <w:rsid w:val="002E0DA4"/>
    <w:rsid w:val="002E1D56"/>
    <w:rsid w:val="002E2F93"/>
    <w:rsid w:val="002F07C3"/>
    <w:rsid w:val="003006C7"/>
    <w:rsid w:val="00312461"/>
    <w:rsid w:val="003137FF"/>
    <w:rsid w:val="00315D62"/>
    <w:rsid w:val="00332860"/>
    <w:rsid w:val="0033599F"/>
    <w:rsid w:val="003607C7"/>
    <w:rsid w:val="003661A8"/>
    <w:rsid w:val="00372960"/>
    <w:rsid w:val="00373E9C"/>
    <w:rsid w:val="003805A2"/>
    <w:rsid w:val="003841BA"/>
    <w:rsid w:val="00394183"/>
    <w:rsid w:val="00395509"/>
    <w:rsid w:val="003975E8"/>
    <w:rsid w:val="003A1AD5"/>
    <w:rsid w:val="003A3C4A"/>
    <w:rsid w:val="003A3F0B"/>
    <w:rsid w:val="003A63F5"/>
    <w:rsid w:val="003A661B"/>
    <w:rsid w:val="003B2160"/>
    <w:rsid w:val="003B4B97"/>
    <w:rsid w:val="003C7E91"/>
    <w:rsid w:val="003D1199"/>
    <w:rsid w:val="003E2114"/>
    <w:rsid w:val="003E68B3"/>
    <w:rsid w:val="003F0DB8"/>
    <w:rsid w:val="003F1415"/>
    <w:rsid w:val="00403AF3"/>
    <w:rsid w:val="00410528"/>
    <w:rsid w:val="00412B32"/>
    <w:rsid w:val="004154A6"/>
    <w:rsid w:val="00423682"/>
    <w:rsid w:val="00435836"/>
    <w:rsid w:val="004360F6"/>
    <w:rsid w:val="00441EE9"/>
    <w:rsid w:val="00444E27"/>
    <w:rsid w:val="00445070"/>
    <w:rsid w:val="00450157"/>
    <w:rsid w:val="00450E8F"/>
    <w:rsid w:val="00455DF9"/>
    <w:rsid w:val="00457956"/>
    <w:rsid w:val="00464414"/>
    <w:rsid w:val="004819D5"/>
    <w:rsid w:val="00481BBD"/>
    <w:rsid w:val="004823B0"/>
    <w:rsid w:val="00483969"/>
    <w:rsid w:val="00496984"/>
    <w:rsid w:val="004A2481"/>
    <w:rsid w:val="004C7EDF"/>
    <w:rsid w:val="004D0543"/>
    <w:rsid w:val="004D1A0F"/>
    <w:rsid w:val="004D5366"/>
    <w:rsid w:val="004E142F"/>
    <w:rsid w:val="004E4AAD"/>
    <w:rsid w:val="004E7093"/>
    <w:rsid w:val="004F3179"/>
    <w:rsid w:val="004F40D8"/>
    <w:rsid w:val="004F47E1"/>
    <w:rsid w:val="00500CEE"/>
    <w:rsid w:val="0050394F"/>
    <w:rsid w:val="0050457A"/>
    <w:rsid w:val="00511F5D"/>
    <w:rsid w:val="00512BC5"/>
    <w:rsid w:val="00513950"/>
    <w:rsid w:val="005221C7"/>
    <w:rsid w:val="005244A5"/>
    <w:rsid w:val="005300CB"/>
    <w:rsid w:val="00532060"/>
    <w:rsid w:val="00532735"/>
    <w:rsid w:val="00534370"/>
    <w:rsid w:val="00534C0C"/>
    <w:rsid w:val="005366FE"/>
    <w:rsid w:val="00542602"/>
    <w:rsid w:val="0054401E"/>
    <w:rsid w:val="0055121A"/>
    <w:rsid w:val="00552A73"/>
    <w:rsid w:val="00566AF3"/>
    <w:rsid w:val="00582F4D"/>
    <w:rsid w:val="00584051"/>
    <w:rsid w:val="00590060"/>
    <w:rsid w:val="0059169F"/>
    <w:rsid w:val="00595960"/>
    <w:rsid w:val="005A6FBE"/>
    <w:rsid w:val="005B00FD"/>
    <w:rsid w:val="005B06D7"/>
    <w:rsid w:val="005C2211"/>
    <w:rsid w:val="005D21E4"/>
    <w:rsid w:val="005D584C"/>
    <w:rsid w:val="005E1C54"/>
    <w:rsid w:val="005E2A35"/>
    <w:rsid w:val="005E6B13"/>
    <w:rsid w:val="005E6F1F"/>
    <w:rsid w:val="005F4F52"/>
    <w:rsid w:val="0060100B"/>
    <w:rsid w:val="006011C5"/>
    <w:rsid w:val="006018D1"/>
    <w:rsid w:val="00604A57"/>
    <w:rsid w:val="0061643A"/>
    <w:rsid w:val="0061697C"/>
    <w:rsid w:val="00616A6A"/>
    <w:rsid w:val="00616A74"/>
    <w:rsid w:val="00646DF2"/>
    <w:rsid w:val="00654BCD"/>
    <w:rsid w:val="00662520"/>
    <w:rsid w:val="00672308"/>
    <w:rsid w:val="00681D87"/>
    <w:rsid w:val="00682BBC"/>
    <w:rsid w:val="006A2272"/>
    <w:rsid w:val="006C0A79"/>
    <w:rsid w:val="006C4F61"/>
    <w:rsid w:val="006D4B7D"/>
    <w:rsid w:val="006E5196"/>
    <w:rsid w:val="006F4279"/>
    <w:rsid w:val="006F7781"/>
    <w:rsid w:val="00702C70"/>
    <w:rsid w:val="007042FD"/>
    <w:rsid w:val="00704650"/>
    <w:rsid w:val="00727C66"/>
    <w:rsid w:val="00731983"/>
    <w:rsid w:val="0073635F"/>
    <w:rsid w:val="007526EC"/>
    <w:rsid w:val="00757B37"/>
    <w:rsid w:val="0076681D"/>
    <w:rsid w:val="00772448"/>
    <w:rsid w:val="00783B46"/>
    <w:rsid w:val="007901BF"/>
    <w:rsid w:val="00792DC4"/>
    <w:rsid w:val="00794D3E"/>
    <w:rsid w:val="007966CF"/>
    <w:rsid w:val="007A1597"/>
    <w:rsid w:val="007A3C2E"/>
    <w:rsid w:val="007A4211"/>
    <w:rsid w:val="007A45BF"/>
    <w:rsid w:val="007A5D0B"/>
    <w:rsid w:val="007B0DD1"/>
    <w:rsid w:val="007B3034"/>
    <w:rsid w:val="007B59DC"/>
    <w:rsid w:val="007E1B28"/>
    <w:rsid w:val="007F76A9"/>
    <w:rsid w:val="007F786B"/>
    <w:rsid w:val="00803E75"/>
    <w:rsid w:val="00815F1D"/>
    <w:rsid w:val="0081629C"/>
    <w:rsid w:val="00816E0A"/>
    <w:rsid w:val="00817D28"/>
    <w:rsid w:val="00821E74"/>
    <w:rsid w:val="00847115"/>
    <w:rsid w:val="008804DA"/>
    <w:rsid w:val="0089150D"/>
    <w:rsid w:val="008B1F2C"/>
    <w:rsid w:val="008D45EC"/>
    <w:rsid w:val="008E2147"/>
    <w:rsid w:val="008E2F79"/>
    <w:rsid w:val="008E32F9"/>
    <w:rsid w:val="008F03C2"/>
    <w:rsid w:val="008F38C4"/>
    <w:rsid w:val="0090286E"/>
    <w:rsid w:val="00903496"/>
    <w:rsid w:val="00910683"/>
    <w:rsid w:val="0093696F"/>
    <w:rsid w:val="0095123D"/>
    <w:rsid w:val="00955A16"/>
    <w:rsid w:val="0095794D"/>
    <w:rsid w:val="00957CAD"/>
    <w:rsid w:val="0098280E"/>
    <w:rsid w:val="00985126"/>
    <w:rsid w:val="009A1A8B"/>
    <w:rsid w:val="009A6DBE"/>
    <w:rsid w:val="009C4F9B"/>
    <w:rsid w:val="009C6D6A"/>
    <w:rsid w:val="009D1594"/>
    <w:rsid w:val="009D518C"/>
    <w:rsid w:val="009D7E4B"/>
    <w:rsid w:val="009E29A5"/>
    <w:rsid w:val="009F4C57"/>
    <w:rsid w:val="009F6E2B"/>
    <w:rsid w:val="00A045DF"/>
    <w:rsid w:val="00A173D7"/>
    <w:rsid w:val="00A24150"/>
    <w:rsid w:val="00A35EE9"/>
    <w:rsid w:val="00A64669"/>
    <w:rsid w:val="00A668B0"/>
    <w:rsid w:val="00A72A96"/>
    <w:rsid w:val="00A752FD"/>
    <w:rsid w:val="00A75FE6"/>
    <w:rsid w:val="00A81135"/>
    <w:rsid w:val="00A8524D"/>
    <w:rsid w:val="00A96131"/>
    <w:rsid w:val="00AB419F"/>
    <w:rsid w:val="00AC6BBC"/>
    <w:rsid w:val="00AD30EC"/>
    <w:rsid w:val="00AE43CC"/>
    <w:rsid w:val="00AF1BB2"/>
    <w:rsid w:val="00AF2216"/>
    <w:rsid w:val="00AF5B96"/>
    <w:rsid w:val="00B02E35"/>
    <w:rsid w:val="00B07D91"/>
    <w:rsid w:val="00B16113"/>
    <w:rsid w:val="00B16689"/>
    <w:rsid w:val="00B21908"/>
    <w:rsid w:val="00B2484B"/>
    <w:rsid w:val="00B26BAD"/>
    <w:rsid w:val="00B41E96"/>
    <w:rsid w:val="00B423F0"/>
    <w:rsid w:val="00B478F1"/>
    <w:rsid w:val="00B54A25"/>
    <w:rsid w:val="00B562E2"/>
    <w:rsid w:val="00B60AD3"/>
    <w:rsid w:val="00B64920"/>
    <w:rsid w:val="00B72EE1"/>
    <w:rsid w:val="00B745E9"/>
    <w:rsid w:val="00B90365"/>
    <w:rsid w:val="00B920EF"/>
    <w:rsid w:val="00B92F1A"/>
    <w:rsid w:val="00BA46B0"/>
    <w:rsid w:val="00BB0E30"/>
    <w:rsid w:val="00BC108F"/>
    <w:rsid w:val="00BC28C7"/>
    <w:rsid w:val="00BD6B69"/>
    <w:rsid w:val="00BE7CA6"/>
    <w:rsid w:val="00BF4168"/>
    <w:rsid w:val="00BF79AD"/>
    <w:rsid w:val="00C14529"/>
    <w:rsid w:val="00C1485C"/>
    <w:rsid w:val="00C148AE"/>
    <w:rsid w:val="00C25674"/>
    <w:rsid w:val="00C26DAD"/>
    <w:rsid w:val="00C37773"/>
    <w:rsid w:val="00C40E39"/>
    <w:rsid w:val="00C44C06"/>
    <w:rsid w:val="00C476BC"/>
    <w:rsid w:val="00C477BE"/>
    <w:rsid w:val="00C50837"/>
    <w:rsid w:val="00C715AD"/>
    <w:rsid w:val="00C71CBA"/>
    <w:rsid w:val="00C75DDD"/>
    <w:rsid w:val="00C76530"/>
    <w:rsid w:val="00C853B2"/>
    <w:rsid w:val="00C91E74"/>
    <w:rsid w:val="00C92567"/>
    <w:rsid w:val="00C92D2A"/>
    <w:rsid w:val="00C94BE3"/>
    <w:rsid w:val="00CA7FEA"/>
    <w:rsid w:val="00CB57AA"/>
    <w:rsid w:val="00CB72F4"/>
    <w:rsid w:val="00CC0861"/>
    <w:rsid w:val="00CC36B6"/>
    <w:rsid w:val="00CD7FB4"/>
    <w:rsid w:val="00CE4585"/>
    <w:rsid w:val="00CF51BD"/>
    <w:rsid w:val="00D01922"/>
    <w:rsid w:val="00D05CBA"/>
    <w:rsid w:val="00D37CC5"/>
    <w:rsid w:val="00D4100E"/>
    <w:rsid w:val="00D428A8"/>
    <w:rsid w:val="00D42CE2"/>
    <w:rsid w:val="00D42E43"/>
    <w:rsid w:val="00D42FE7"/>
    <w:rsid w:val="00D4458B"/>
    <w:rsid w:val="00D60594"/>
    <w:rsid w:val="00D61EEC"/>
    <w:rsid w:val="00D766B1"/>
    <w:rsid w:val="00D87029"/>
    <w:rsid w:val="00D9082C"/>
    <w:rsid w:val="00D97281"/>
    <w:rsid w:val="00DB40B0"/>
    <w:rsid w:val="00DC075F"/>
    <w:rsid w:val="00DC5C76"/>
    <w:rsid w:val="00DC754C"/>
    <w:rsid w:val="00DD10DF"/>
    <w:rsid w:val="00DD7EE8"/>
    <w:rsid w:val="00DE31A1"/>
    <w:rsid w:val="00DE3AD8"/>
    <w:rsid w:val="00DF3C1B"/>
    <w:rsid w:val="00DF6000"/>
    <w:rsid w:val="00E01060"/>
    <w:rsid w:val="00E25500"/>
    <w:rsid w:val="00E3290A"/>
    <w:rsid w:val="00E32E46"/>
    <w:rsid w:val="00E44341"/>
    <w:rsid w:val="00E90B47"/>
    <w:rsid w:val="00E93902"/>
    <w:rsid w:val="00EA01E0"/>
    <w:rsid w:val="00EA0501"/>
    <w:rsid w:val="00EC040F"/>
    <w:rsid w:val="00EC04BF"/>
    <w:rsid w:val="00EC09E5"/>
    <w:rsid w:val="00EC5771"/>
    <w:rsid w:val="00ED38BA"/>
    <w:rsid w:val="00EE3DD6"/>
    <w:rsid w:val="00EF6876"/>
    <w:rsid w:val="00F13C3A"/>
    <w:rsid w:val="00F147A3"/>
    <w:rsid w:val="00F16967"/>
    <w:rsid w:val="00F16C19"/>
    <w:rsid w:val="00F20989"/>
    <w:rsid w:val="00F250F5"/>
    <w:rsid w:val="00F354B0"/>
    <w:rsid w:val="00F42853"/>
    <w:rsid w:val="00F51795"/>
    <w:rsid w:val="00F63B6A"/>
    <w:rsid w:val="00F85171"/>
    <w:rsid w:val="00F93958"/>
    <w:rsid w:val="00FB5DC7"/>
    <w:rsid w:val="00FC40FA"/>
    <w:rsid w:val="00FC70F0"/>
    <w:rsid w:val="00FD309F"/>
    <w:rsid w:val="00FD46D7"/>
    <w:rsid w:val="00FD5F62"/>
    <w:rsid w:val="00FD65B9"/>
    <w:rsid w:val="00FD731F"/>
    <w:rsid w:val="00FD79B4"/>
    <w:rsid w:val="00FE76E8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0DBC1B-C9C2-4967-A1EA-CFC3699A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B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91703"/>
    <w:rPr>
      <w:color w:val="0000FF" w:themeColor="hyperlink"/>
      <w:u w:val="single"/>
    </w:rPr>
  </w:style>
  <w:style w:type="paragraph" w:customStyle="1" w:styleId="ConsPlusTitle">
    <w:name w:val="ConsPlusTitle"/>
    <w:rsid w:val="009D1594"/>
    <w:pPr>
      <w:widowControl w:val="0"/>
      <w:autoSpaceDE w:val="0"/>
      <w:autoSpaceDN w:val="0"/>
    </w:pPr>
    <w:rPr>
      <w:rFonts w:ascii="Arial" w:eastAsiaTheme="minorEastAsia" w:hAnsi="Arial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26FA-5252-4774-B54E-8A942427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55</cp:revision>
  <cp:lastPrinted>2023-11-08T06:16:00Z</cp:lastPrinted>
  <dcterms:created xsi:type="dcterms:W3CDTF">2023-08-09T08:46:00Z</dcterms:created>
  <dcterms:modified xsi:type="dcterms:W3CDTF">2023-12-18T11:01:00Z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